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8F5" w:rsidRDefault="00F828F5" w:rsidP="00F828F5">
      <w:pPr>
        <w:rPr>
          <w:b/>
          <w:sz w:val="32"/>
          <w:szCs w:val="32"/>
        </w:rPr>
      </w:pPr>
    </w:p>
    <w:p w:rsidR="00F828F5" w:rsidRPr="00F828F5" w:rsidRDefault="00F828F5" w:rsidP="00F828F5">
      <w:pPr>
        <w:jc w:val="center"/>
        <w:rPr>
          <w:sz w:val="32"/>
          <w:szCs w:val="32"/>
        </w:rPr>
      </w:pPr>
      <w:r>
        <w:rPr>
          <w:b/>
          <w:noProof/>
          <w:sz w:val="32"/>
          <w:szCs w:val="32"/>
          <w:lang w:eastAsia="da-DK"/>
        </w:rPr>
        <mc:AlternateContent>
          <mc:Choice Requires="wps">
            <w:drawing>
              <wp:anchor distT="0" distB="0" distL="114300" distR="114300" simplePos="0" relativeHeight="251659264" behindDoc="0" locked="0" layoutInCell="1" allowOverlap="1">
                <wp:simplePos x="0" y="0"/>
                <wp:positionH relativeFrom="column">
                  <wp:posOffset>331470</wp:posOffset>
                </wp:positionH>
                <wp:positionV relativeFrom="paragraph">
                  <wp:posOffset>259080</wp:posOffset>
                </wp:positionV>
                <wp:extent cx="5292090" cy="11430"/>
                <wp:effectExtent l="0" t="0" r="22860" b="26670"/>
                <wp:wrapNone/>
                <wp:docPr id="3" name="Lige forbindelse 3"/>
                <wp:cNvGraphicFramePr/>
                <a:graphic xmlns:a="http://schemas.openxmlformats.org/drawingml/2006/main">
                  <a:graphicData uri="http://schemas.microsoft.com/office/word/2010/wordprocessingShape">
                    <wps:wsp>
                      <wps:cNvCnPr/>
                      <wps:spPr>
                        <a:xfrm flipV="1">
                          <a:off x="0" y="0"/>
                          <a:ext cx="5292090" cy="11430"/>
                        </a:xfrm>
                        <a:prstGeom prst="line">
                          <a:avLst/>
                        </a:prstGeom>
                        <a:ln w="12700">
                          <a:solidFill>
                            <a:srgbClr val="2A14C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DF818" id="Lige forbindels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20.4pt" to="442.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" strokecolor="#2a14ce" strokeweight="1pt">
                <v:stroke joinstyle="miter"/>
              </v:line>
            </w:pict>
          </mc:Fallback>
        </mc:AlternateContent>
      </w:r>
      <w:r w:rsidRPr="00F828F5">
        <w:rPr>
          <w:b/>
          <w:sz w:val="32"/>
          <w:szCs w:val="32"/>
        </w:rPr>
        <w:t>Vedtægter for Farre Antenneforening</w:t>
      </w:r>
      <w:r>
        <w:rPr>
          <w:b/>
          <w:sz w:val="32"/>
          <w:szCs w:val="32"/>
        </w:rPr>
        <w:t xml:space="preserve"> </w:t>
      </w:r>
    </w:p>
    <w:p w:rsidR="00F828F5" w:rsidRPr="00F828F5" w:rsidRDefault="00F828F5" w:rsidP="00F828F5"/>
    <w:p w:rsidR="00F828F5" w:rsidRPr="00F828F5" w:rsidRDefault="00F828F5" w:rsidP="00F828F5">
      <w:pPr>
        <w:rPr>
          <w:b/>
        </w:rPr>
      </w:pPr>
      <w:r w:rsidRPr="00F828F5">
        <w:rPr>
          <w:b/>
        </w:rPr>
        <w:t>§1 NAVN, HJEMSTED OG FORMÅL</w:t>
      </w:r>
    </w:p>
    <w:p w:rsidR="00F828F5" w:rsidRPr="00F828F5" w:rsidRDefault="00F828F5" w:rsidP="00F828F5">
      <w:r w:rsidRPr="00F828F5">
        <w:t xml:space="preserve">Foreningens navn er Farre Fællesantenneforening. </w:t>
      </w:r>
    </w:p>
    <w:p w:rsidR="00F828F5" w:rsidRPr="00F828F5" w:rsidRDefault="00F828F5" w:rsidP="00F828F5">
      <w:r w:rsidRPr="00F828F5">
        <w:t>Foreningen er pligtigt til at optage under sit medlemsområde, tilstedeværende ejere og lejere samt institutioner og lignende. Vilkårene for optagelsen fastsættes af bestyrelsen. Medlemsområdet fastsættes af bestyrelsen efter vejledning fra generalforsamlingen.</w:t>
      </w:r>
    </w:p>
    <w:p w:rsidR="00F828F5" w:rsidRPr="00F828F5" w:rsidRDefault="00F828F5" w:rsidP="00F828F5">
      <w:r w:rsidRPr="00F828F5">
        <w:t>Foreningens mål er at eje og drive fællesantenneanlægget for modtagelse af danske og udenlandske tv programmer. En tilsluttet husstand er medlem af foreningen. Enhver som bor i foreningens forsyningsområde kan forlange sig tilsluttet foreningens fællesantenneanlæg mod at betale gældende tilslutningsafgift. Tilslutning leveres til skel.</w:t>
      </w:r>
    </w:p>
    <w:p w:rsidR="00F828F5" w:rsidRPr="00F828F5" w:rsidRDefault="00F828F5" w:rsidP="00F828F5"/>
    <w:p w:rsidR="00F828F5" w:rsidRPr="00F828F5" w:rsidRDefault="00F828F5" w:rsidP="00F828F5">
      <w:pPr>
        <w:rPr>
          <w:b/>
        </w:rPr>
      </w:pPr>
      <w:r w:rsidRPr="00F828F5">
        <w:rPr>
          <w:b/>
        </w:rPr>
        <w:t>§2 GENERALFORSAMLING</w:t>
      </w:r>
    </w:p>
    <w:p w:rsidR="00F828F5" w:rsidRPr="00F828F5" w:rsidRDefault="00F828F5" w:rsidP="00F828F5">
      <w:r w:rsidRPr="00F828F5">
        <w:t>Generalforsamlingen er foreningens højeste myndighed.</w:t>
      </w:r>
    </w:p>
    <w:p w:rsidR="00F828F5" w:rsidRPr="00F828F5" w:rsidRDefault="00F828F5" w:rsidP="00F828F5">
      <w:pPr>
        <w:rPr>
          <w:b/>
        </w:rPr>
      </w:pPr>
      <w:r w:rsidRPr="00F828F5">
        <w:rPr>
          <w:b/>
        </w:rPr>
        <w:t>A.</w:t>
      </w:r>
    </w:p>
    <w:p w:rsidR="00F828F5" w:rsidRPr="00F828F5" w:rsidRDefault="00F828F5" w:rsidP="00F828F5">
      <w:r w:rsidRPr="00F828F5">
        <w:t xml:space="preserve">Ordinær generalforsamling holdes en gang årligt, senest i april måned, og indkaldes af bestyrelsen ved meddelelse senest 14 dage før. </w:t>
      </w:r>
      <w:r w:rsidRPr="007B4E95">
        <w:rPr>
          <w:highlight w:val="yellow"/>
        </w:rPr>
        <w:t>Dette sker dels via hjemmesiden www.farre-by.dk med link til Facebook gruppen ”Farre By”, og dels ved at foreningen husstandsomdeler et print af dagsordenen mindst 14 dage før generalforsamlingen. Ved interesse kan medlemmerne på forhånd se det reviderede regnskab og forslag til budget for det kommende år på hjemmesiden www.farre-by.dk. Ellers udleveres dette ved generalforsamlingen.</w:t>
      </w:r>
      <w:r w:rsidRPr="00F828F5">
        <w:t xml:space="preserve"> </w:t>
      </w:r>
    </w:p>
    <w:p w:rsidR="00F828F5" w:rsidRPr="00F828F5" w:rsidRDefault="00F828F5" w:rsidP="00F828F5">
      <w:r w:rsidRPr="00F828F5">
        <w:t>Dagsorden for en ordinær generalforsamling skal som minimum indeholde følgende punkter:</w:t>
      </w:r>
    </w:p>
    <w:p w:rsidR="00F828F5" w:rsidRPr="00F828F5" w:rsidRDefault="00F828F5" w:rsidP="00F828F5">
      <w:r w:rsidRPr="00F828F5">
        <w:t xml:space="preserve">1. Valg af dirigent </w:t>
      </w:r>
    </w:p>
    <w:p w:rsidR="00F828F5" w:rsidRPr="00F828F5" w:rsidRDefault="00F828F5" w:rsidP="00F828F5">
      <w:r w:rsidRPr="00F828F5">
        <w:t xml:space="preserve">2. Beretning om foreningens virksomhed i det forløbne år. </w:t>
      </w:r>
    </w:p>
    <w:p w:rsidR="00F828F5" w:rsidRPr="00F828F5" w:rsidRDefault="00F828F5" w:rsidP="00F828F5">
      <w:r w:rsidRPr="00F828F5">
        <w:t xml:space="preserve">3. Aflæggelse af regnskab. </w:t>
      </w:r>
    </w:p>
    <w:p w:rsidR="00F828F5" w:rsidRPr="00F828F5" w:rsidRDefault="00F828F5" w:rsidP="00F828F5">
      <w:r w:rsidRPr="00F828F5">
        <w:t>4. Fastsættelse af tilslutningsafgift for foreningen.</w:t>
      </w:r>
    </w:p>
    <w:p w:rsidR="00F828F5" w:rsidRPr="00F828F5" w:rsidRDefault="00F828F5" w:rsidP="00F828F5">
      <w:r w:rsidRPr="00F828F5">
        <w:t xml:space="preserve">5. Eventuelle forslag. </w:t>
      </w:r>
    </w:p>
    <w:p w:rsidR="00F828F5" w:rsidRPr="00F828F5" w:rsidRDefault="00F828F5" w:rsidP="00F828F5">
      <w:r w:rsidRPr="00F828F5">
        <w:t>6. Valg af bestyrelse og 1 bestyrelsessuppleant.</w:t>
      </w:r>
    </w:p>
    <w:p w:rsidR="00F828F5" w:rsidRPr="00F828F5" w:rsidRDefault="00F828F5" w:rsidP="00F828F5">
      <w:r w:rsidRPr="007B4E95">
        <w:rPr>
          <w:highlight w:val="yellow"/>
        </w:rPr>
        <w:t>7. Valg af 2 revisorer. Disse vælges for to år, med en hvert år.</w:t>
      </w:r>
    </w:p>
    <w:p w:rsidR="00F828F5" w:rsidRPr="00F828F5" w:rsidRDefault="00F828F5" w:rsidP="00F828F5">
      <w:r w:rsidRPr="00F828F5">
        <w:t>8. Evt.</w:t>
      </w:r>
    </w:p>
    <w:p w:rsidR="00F828F5" w:rsidRPr="00F828F5" w:rsidRDefault="00F828F5" w:rsidP="00F828F5">
      <w:r w:rsidRPr="00F828F5">
        <w:t>Forslag til behandling under dagsor</w:t>
      </w:r>
      <w:r w:rsidR="00B95811">
        <w:t xml:space="preserve">denens punkt 5 skal, med navn, sendes til antenneforeningen via beskedfunktionen på </w:t>
      </w:r>
      <w:hyperlink r:id="rId7" w:history="1">
        <w:r w:rsidR="00B95811" w:rsidRPr="00154628">
          <w:rPr>
            <w:rStyle w:val="Hyperlink"/>
          </w:rPr>
          <w:t>www.farre-by.dk</w:t>
        </w:r>
      </w:hyperlink>
      <w:r w:rsidR="00B95811">
        <w:t xml:space="preserve"> eller afleveres i postkassen ved en fra bestyrelsen </w:t>
      </w:r>
      <w:r w:rsidR="00BF0B7E">
        <w:t>senest 7</w:t>
      </w:r>
      <w:r w:rsidRPr="00F828F5">
        <w:t xml:space="preserve"> dage før generalforsamlingen finder sted.</w:t>
      </w:r>
    </w:p>
    <w:p w:rsidR="00F828F5" w:rsidRDefault="00F828F5" w:rsidP="00F828F5"/>
    <w:p w:rsidR="0040172E" w:rsidRDefault="0040172E" w:rsidP="00F828F5"/>
    <w:p w:rsidR="0040172E" w:rsidRPr="00F828F5" w:rsidRDefault="0040172E" w:rsidP="00F828F5"/>
    <w:p w:rsidR="00F828F5" w:rsidRPr="00F828F5" w:rsidRDefault="00F828F5" w:rsidP="00F828F5">
      <w:pPr>
        <w:rPr>
          <w:b/>
        </w:rPr>
      </w:pPr>
      <w:r w:rsidRPr="00F828F5">
        <w:rPr>
          <w:b/>
        </w:rPr>
        <w:t xml:space="preserve">B. </w:t>
      </w:r>
    </w:p>
    <w:p w:rsidR="00F828F5" w:rsidRPr="00F828F5" w:rsidRDefault="00F828F5" w:rsidP="00F828F5">
      <w:r w:rsidRPr="00F828F5">
        <w:t xml:space="preserve">Ekstraordinær generalforsamling kan indkaldes af bestyrelsen, skriftligt med angivelse af dagsorden, med 8 dages varsel. Ekstraordinær generalforsamling skal afholdes efter en skriftlig begæring til bestyrelsen, med angiven dagsorden fra mindst 20 medlemmer. Indkaldelsesfrist er 14 dage efter modtagelse af begæringen. </w:t>
      </w:r>
    </w:p>
    <w:p w:rsidR="00F828F5" w:rsidRPr="00F828F5" w:rsidRDefault="00F828F5" w:rsidP="00F828F5">
      <w:pPr>
        <w:rPr>
          <w:b/>
        </w:rPr>
      </w:pPr>
    </w:p>
    <w:p w:rsidR="00F828F5" w:rsidRPr="00F828F5" w:rsidRDefault="00F828F5" w:rsidP="00F828F5">
      <w:r w:rsidRPr="00F828F5">
        <w:rPr>
          <w:b/>
        </w:rPr>
        <w:t>§3 BESLUTNINGER</w:t>
      </w:r>
    </w:p>
    <w:p w:rsidR="00F828F5" w:rsidRPr="00F828F5" w:rsidRDefault="00F828F5" w:rsidP="00F828F5">
      <w:r w:rsidRPr="00F828F5">
        <w:t>Alle beslutninger på en generalforsamling træffes ved almindeligt stemmeflertal. Den til enhver tid lovligt indvarslet ordinær generalforsamling er beslutningsdygtig. Kun medlemmer med gyldig kvittering for betalt medlemsbidrag kan afgive stemme på generalforsamlingen. Hver tilsluttet husstand tælles for et medlem og har således én stemme. Bestyrelsen sørger for, at der udarbejdes referat fra generalforsamlingerne.</w:t>
      </w:r>
    </w:p>
    <w:p w:rsidR="00F828F5" w:rsidRPr="00F828F5" w:rsidRDefault="00F828F5" w:rsidP="00F828F5">
      <w:r w:rsidRPr="00F828F5">
        <w:t xml:space="preserve">Et medlem kan ved skriftlig fuldmagt afgive stemme for et og kun et andet medlem. Fuldmagten skal afleveres til dirigenten straks efter dennes valg. </w:t>
      </w:r>
    </w:p>
    <w:p w:rsidR="00F828F5" w:rsidRPr="00F828F5" w:rsidRDefault="00F828F5" w:rsidP="00F828F5"/>
    <w:p w:rsidR="00F828F5" w:rsidRPr="00F828F5" w:rsidRDefault="00F828F5" w:rsidP="00F828F5">
      <w:pPr>
        <w:rPr>
          <w:b/>
        </w:rPr>
      </w:pPr>
      <w:r w:rsidRPr="00F828F5">
        <w:rPr>
          <w:b/>
        </w:rPr>
        <w:t>§4 LEDELSE</w:t>
      </w:r>
    </w:p>
    <w:p w:rsidR="00F828F5" w:rsidRPr="00F828F5" w:rsidRDefault="00F828F5" w:rsidP="00F828F5">
      <w:r w:rsidRPr="00F828F5">
        <w:t xml:space="preserve">Foreningen ledes af en bestyrelse bestående af 5 medlemmer, der vælges for 2 år ad gangen, således at hhv. 2 og 3 af bestyrelsen er på valg ved den ordinære generalforsamling. </w:t>
      </w:r>
    </w:p>
    <w:p w:rsidR="00F828F5" w:rsidRPr="00F828F5" w:rsidRDefault="00F828F5" w:rsidP="00F828F5">
      <w:r w:rsidRPr="00F828F5">
        <w:t xml:space="preserve">Bestyrelsen konstituerer sig selv med formanden, kasserer, sekretær og tilsynsførende.  </w:t>
      </w:r>
    </w:p>
    <w:p w:rsidR="00F828F5" w:rsidRPr="00F828F5" w:rsidRDefault="00F828F5" w:rsidP="00F828F5">
      <w:r w:rsidRPr="00F828F5">
        <w:t xml:space="preserve">Bestyrelsen fastsætter selv sin forretningsorden og træffer de beslutninger, som er nødvendige for foreningens virksomhed. </w:t>
      </w:r>
    </w:p>
    <w:p w:rsidR="00F828F5" w:rsidRPr="00F828F5" w:rsidRDefault="00F828F5" w:rsidP="00F828F5">
      <w:r w:rsidRPr="00F828F5">
        <w:t xml:space="preserve">  </w:t>
      </w:r>
    </w:p>
    <w:p w:rsidR="00F828F5" w:rsidRPr="00F828F5" w:rsidRDefault="00F828F5" w:rsidP="00F828F5">
      <w:pPr>
        <w:rPr>
          <w:b/>
        </w:rPr>
      </w:pPr>
      <w:r w:rsidRPr="00F828F5">
        <w:rPr>
          <w:b/>
        </w:rPr>
        <w:t>§5 REGNSKAB OG ØKONOMI</w:t>
      </w:r>
    </w:p>
    <w:p w:rsidR="00F828F5" w:rsidRPr="00F828F5" w:rsidRDefault="00F828F5" w:rsidP="00F828F5">
      <w:r w:rsidRPr="00F828F5">
        <w:t>Foreningens regnskabsår er kalenderåret.</w:t>
      </w:r>
    </w:p>
    <w:p w:rsidR="00F828F5" w:rsidRPr="00F828F5" w:rsidRDefault="00F828F5" w:rsidP="00F828F5">
      <w:r w:rsidRPr="00F828F5">
        <w:t xml:space="preserve">Kassereren sørger for rettidig opkrævning af medlemsbidraget. </w:t>
      </w:r>
    </w:p>
    <w:p w:rsidR="00F828F5" w:rsidRPr="00F828F5" w:rsidRDefault="00F828F5" w:rsidP="00F828F5">
      <w:r w:rsidRPr="00F828F5">
        <w:t>Revisionen finder sted én gang årligt efter regnskabets afslutning. Uanmeldt kasseeftersyn kan finde sted, hvis revisorerne ønsker dette. Regnskabet godkendes af to generalforsamlings</w:t>
      </w:r>
      <w:r w:rsidR="00E2010B">
        <w:t xml:space="preserve">valgte </w:t>
      </w:r>
      <w:r w:rsidRPr="00F828F5">
        <w:t xml:space="preserve">revisorer. Disse vælges for to år med en hvert år. </w:t>
      </w:r>
    </w:p>
    <w:p w:rsidR="00F828F5" w:rsidRPr="00F828F5" w:rsidRDefault="00F828F5" w:rsidP="00F828F5">
      <w:r w:rsidRPr="00F828F5">
        <w:t xml:space="preserve">Det aktuelle årsregnskab nuværende budgetforslag oplyses til medlemmerne via hjemmesiden </w:t>
      </w:r>
      <w:hyperlink r:id="rId8" w:history="1">
        <w:r w:rsidRPr="00F828F5">
          <w:rPr>
            <w:rStyle w:val="Hyperlink"/>
          </w:rPr>
          <w:t>www.farre-by.dk</w:t>
        </w:r>
      </w:hyperlink>
      <w:r w:rsidRPr="00F828F5">
        <w:t xml:space="preserve"> eller ved fremmøde på generalforsamlingen. Jævnfør §2.A</w:t>
      </w:r>
    </w:p>
    <w:p w:rsidR="00F828F5" w:rsidRPr="00F828F5" w:rsidRDefault="00F828F5" w:rsidP="00F828F5"/>
    <w:p w:rsidR="00F828F5" w:rsidRPr="00F828F5" w:rsidRDefault="00F828F5" w:rsidP="00F828F5">
      <w:pPr>
        <w:rPr>
          <w:b/>
        </w:rPr>
      </w:pPr>
      <w:r w:rsidRPr="00F828F5">
        <w:rPr>
          <w:b/>
        </w:rPr>
        <w:t>§6 HÆFTELSE</w:t>
      </w:r>
    </w:p>
    <w:p w:rsidR="00F828F5" w:rsidRPr="00F828F5" w:rsidRDefault="00F828F5" w:rsidP="00F828F5">
      <w:r w:rsidRPr="00F828F5">
        <w:t xml:space="preserve">Foreningen hæfter kun for sine forpligtelser med den af foreningen til enhver tid tilhørende formue. Der påhviler ikke foreningens medlemmer eller bestyrelse nogen personlig hæftelse. </w:t>
      </w:r>
    </w:p>
    <w:p w:rsidR="00F828F5" w:rsidRPr="00F828F5" w:rsidRDefault="00F828F5" w:rsidP="00F828F5">
      <w:r w:rsidRPr="00F828F5">
        <w:t xml:space="preserve">Erstatningskrav mod foreningen fra medlemmer som følge af direkte eller indirekte tab er udelukket, uanset om kravet hidrører skade på medlemmernes aktiver eller den programvirksomhed eller anden aktivitet, der formidles via foreningens kabelanlæg. </w:t>
      </w:r>
    </w:p>
    <w:p w:rsidR="00F828F5" w:rsidRPr="00F828F5" w:rsidRDefault="00F828F5" w:rsidP="00F828F5"/>
    <w:p w:rsidR="00F828F5" w:rsidRPr="00F828F5" w:rsidRDefault="00F828F5" w:rsidP="00F828F5"/>
    <w:p w:rsidR="00F828F5" w:rsidRPr="00F828F5" w:rsidRDefault="00F828F5" w:rsidP="00F828F5">
      <w:pPr>
        <w:rPr>
          <w:b/>
        </w:rPr>
      </w:pPr>
      <w:r w:rsidRPr="00F828F5">
        <w:rPr>
          <w:b/>
        </w:rPr>
        <w:t>§7 RESTANCER</w:t>
      </w:r>
    </w:p>
    <w:p w:rsidR="00F828F5" w:rsidRPr="00F828F5" w:rsidRDefault="00F828F5" w:rsidP="00F828F5">
      <w:r w:rsidRPr="00F828F5">
        <w:t>Hvis et medlem ikke efter påkrav har indbetalt et skyldigt beløb til foreningen, kan bestyrelsen overgive fordringen til inkasso og lade medlemmets tilslutning til anlægget afbryde. Medlemmet hæfter personligt for samtlige udgifter, der er en følge af den manglende indbetaling, herunder gentilkobling af anlægget.</w:t>
      </w:r>
    </w:p>
    <w:p w:rsidR="00F828F5" w:rsidRPr="00F828F5" w:rsidRDefault="00F828F5" w:rsidP="00F828F5">
      <w:r w:rsidRPr="00F828F5">
        <w:t xml:space="preserve">Bestyrelsen fastsætter faste tariffer herfor. Disse kan oplyses ved henvendelse til bestyrelsen. </w:t>
      </w:r>
    </w:p>
    <w:p w:rsidR="00F828F5" w:rsidRPr="00F828F5" w:rsidRDefault="00F828F5" w:rsidP="00F828F5"/>
    <w:p w:rsidR="00F828F5" w:rsidRPr="00F828F5" w:rsidRDefault="00F828F5" w:rsidP="00F828F5">
      <w:pPr>
        <w:rPr>
          <w:b/>
        </w:rPr>
      </w:pPr>
      <w:r w:rsidRPr="00F828F5">
        <w:rPr>
          <w:b/>
        </w:rPr>
        <w:t>§8 EJERSKAB OG ANSVARSFORDELING</w:t>
      </w:r>
    </w:p>
    <w:p w:rsidR="00F828F5" w:rsidRPr="00F828F5" w:rsidRDefault="00F828F5" w:rsidP="00F828F5">
      <w:r w:rsidRPr="00F828F5">
        <w:t>Kabelanlægget ejes af foreningen. Foreningens ejerskab består til og med antennefordeler i skel.</w:t>
      </w:r>
    </w:p>
    <w:p w:rsidR="00F828F5" w:rsidRPr="00F828F5" w:rsidRDefault="00F828F5" w:rsidP="00F828F5">
      <w:r w:rsidRPr="00F828F5">
        <w:t xml:space="preserve">Foreningen har ingen ansvar eller forpligtelse over for den del af anlægget, der går fra antennefordeleren til medlemmernes ejendom. </w:t>
      </w:r>
    </w:p>
    <w:p w:rsidR="00F828F5" w:rsidRPr="00F828F5" w:rsidRDefault="00F828F5" w:rsidP="00F828F5"/>
    <w:p w:rsidR="00F828F5" w:rsidRDefault="00F828F5" w:rsidP="00F828F5">
      <w:pPr>
        <w:rPr>
          <w:b/>
        </w:rPr>
      </w:pPr>
      <w:r w:rsidRPr="00F828F5">
        <w:rPr>
          <w:b/>
        </w:rPr>
        <w:t>§9</w:t>
      </w:r>
      <w:r w:rsidR="00BF0B7E">
        <w:rPr>
          <w:b/>
        </w:rPr>
        <w:t xml:space="preserve"> MEDLEMSKAB</w:t>
      </w:r>
    </w:p>
    <w:p w:rsidR="00BF0B7E" w:rsidRPr="003107F4" w:rsidRDefault="003107F4" w:rsidP="00F828F5">
      <w:r w:rsidRPr="003107F4">
        <w:t xml:space="preserve">Frister og vilkår for </w:t>
      </w:r>
      <w:r w:rsidR="00BF0B7E" w:rsidRPr="003107F4">
        <w:t xml:space="preserve">ind- og udmeldelse </w:t>
      </w:r>
      <w:r>
        <w:t>kan ses på</w:t>
      </w:r>
      <w:r w:rsidRPr="003107F4">
        <w:t xml:space="preserve"> www.farre-by.dk under ”</w:t>
      </w:r>
      <w:r>
        <w:t>A</w:t>
      </w:r>
      <w:r w:rsidRPr="003107F4">
        <w:t>ntenneforeningen”.</w:t>
      </w:r>
    </w:p>
    <w:p w:rsidR="00F828F5" w:rsidRPr="00F828F5" w:rsidRDefault="00F828F5" w:rsidP="00F828F5">
      <w:r w:rsidRPr="00F828F5">
        <w:t>Fraflytter hæfter personligt for medlemsskabet indtil rettidig opsigelse. Ved fraflytning eller ejerskifte kan den nye beboer/ejer overtage medlemsskabet af foreningen. Overtagelse af medlemsskabet skal meddeles foreningen med oplysning om navn og adresse på det nye medlem samt dato for overtagelse. Dette kan gøres via beskedfunktionen til antenneforeningen på www.farre-by.dk</w:t>
      </w:r>
    </w:p>
    <w:p w:rsidR="00F828F5" w:rsidRPr="00F828F5" w:rsidRDefault="00F828F5" w:rsidP="00F828F5"/>
    <w:p w:rsidR="00F828F5" w:rsidRPr="00F828F5" w:rsidRDefault="00F828F5" w:rsidP="00F828F5">
      <w:pPr>
        <w:rPr>
          <w:b/>
        </w:rPr>
      </w:pPr>
      <w:r w:rsidRPr="00F828F5">
        <w:rPr>
          <w:b/>
        </w:rPr>
        <w:t>§10 TEKNISK TILSLUTNING</w:t>
      </w:r>
    </w:p>
    <w:p w:rsidR="00F828F5" w:rsidRPr="00F828F5" w:rsidRDefault="00F828F5" w:rsidP="00F828F5">
      <w:r w:rsidRPr="00F828F5">
        <w:t>Tilkobling og frakobling til foreningens anlæg må udelukkende ske på bestyrelsens foranledning af en af bestyrelsen valgt tekniker.</w:t>
      </w:r>
    </w:p>
    <w:p w:rsidR="00F828F5" w:rsidRPr="00F828F5" w:rsidRDefault="00F828F5" w:rsidP="00F828F5">
      <w:r w:rsidRPr="00F828F5">
        <w:t xml:space="preserve">Det er ikke tilladt, heller ikke på medlemmernes private del af nettet, at tilkoble apparater eller lignende til anlægget, som forstyrrer dette. Såfremt det sker, er foreningen berettiget til at afbryde forbindelsen til det pågående medlem. </w:t>
      </w:r>
    </w:p>
    <w:p w:rsidR="00F828F5" w:rsidRPr="00F828F5" w:rsidRDefault="00F828F5" w:rsidP="00F828F5"/>
    <w:p w:rsidR="00F828F5" w:rsidRPr="00F828F5" w:rsidRDefault="00F828F5" w:rsidP="00F828F5">
      <w:pPr>
        <w:rPr>
          <w:b/>
        </w:rPr>
      </w:pPr>
      <w:r w:rsidRPr="00F828F5">
        <w:rPr>
          <w:b/>
        </w:rPr>
        <w:t>§11 VEDLIGEHOLDELSE OG KONTROL</w:t>
      </w:r>
    </w:p>
    <w:p w:rsidR="00F828F5" w:rsidRPr="00F828F5" w:rsidRDefault="00F828F5" w:rsidP="00F828F5">
      <w:r w:rsidRPr="00F828F5">
        <w:t xml:space="preserve">Bestyrelsen sørger for, at anlægget holdes vedlige, og at det forsikres i det omfang, bestyrelsen finder det nødvendigt. </w:t>
      </w:r>
    </w:p>
    <w:p w:rsidR="00F828F5" w:rsidRPr="00F828F5" w:rsidRDefault="00F828F5" w:rsidP="00F828F5">
      <w:r w:rsidRPr="00F828F5">
        <w:t xml:space="preserve">Bestyrelsen vælger blandt sine medlemmer 1-2 medlemmer, der skal forestå vedligeholdelsen af og føre teknisk tilsyn med fællesantenneanlægget. De tilsynsførende er, over for den øvrige bestyrelse, ansvarlige for, at fællesantenneanlægget vedligeholdes på forsvarlig måde, og at der foretages tilsyn og kontrol på anlægget. </w:t>
      </w:r>
    </w:p>
    <w:p w:rsidR="00F828F5" w:rsidRPr="00F828F5" w:rsidRDefault="00F828F5" w:rsidP="00F828F5">
      <w:r w:rsidRPr="00F828F5">
        <w:t xml:space="preserve">De tilsynsførende modtager reklamationer fra brugerne over anlæggets funktion. De tilsynsførende indhenter tilbud fra firmaer på vedligeholdelse m.m. Det tilbud, der antages, skal være godkendt af den øvrige bestyrelse. De tilsynsførende fører kontrol med, at vedligehold sker som aftalt. </w:t>
      </w:r>
    </w:p>
    <w:p w:rsidR="00F828F5" w:rsidRDefault="00F828F5" w:rsidP="00F828F5"/>
    <w:p w:rsidR="003107F4" w:rsidRDefault="003107F4" w:rsidP="00F828F5"/>
    <w:p w:rsidR="003107F4" w:rsidRPr="00F828F5" w:rsidRDefault="003107F4" w:rsidP="00F828F5"/>
    <w:p w:rsidR="00F828F5" w:rsidRPr="00F828F5" w:rsidRDefault="00F828F5" w:rsidP="00F828F5">
      <w:pPr>
        <w:rPr>
          <w:b/>
        </w:rPr>
      </w:pPr>
      <w:r w:rsidRPr="00F828F5">
        <w:rPr>
          <w:b/>
        </w:rPr>
        <w:t xml:space="preserve">§12 ÆNDRINGER </w:t>
      </w:r>
    </w:p>
    <w:p w:rsidR="00F828F5" w:rsidRPr="00F828F5" w:rsidRDefault="00F828F5" w:rsidP="00F828F5">
      <w:r w:rsidRPr="00F828F5">
        <w:t>Følgende ændringer og udvidelser af antenneanlægget må kun bringes til udførelse efter at fælles vedtagelse på en generalforsamling:</w:t>
      </w:r>
    </w:p>
    <w:p w:rsidR="00F828F5" w:rsidRPr="00F828F5" w:rsidRDefault="00F828F5" w:rsidP="00F828F5">
      <w:pPr>
        <w:numPr>
          <w:ilvl w:val="0"/>
          <w:numId w:val="1"/>
        </w:numPr>
      </w:pPr>
      <w:r w:rsidRPr="00F828F5">
        <w:t xml:space="preserve">Udvidelser af anlægget med abonnenter ud over et tidligere godkendt omfang. </w:t>
      </w:r>
    </w:p>
    <w:p w:rsidR="00F828F5" w:rsidRPr="00F828F5" w:rsidRDefault="00F828F5" w:rsidP="00F828F5">
      <w:pPr>
        <w:numPr>
          <w:ilvl w:val="0"/>
          <w:numId w:val="1"/>
        </w:numPr>
      </w:pPr>
      <w:r w:rsidRPr="00F828F5">
        <w:t xml:space="preserve">Sammenlægning af anlægget med antenneanlæg tilhørende anden ejer eller antenneforening. </w:t>
      </w:r>
    </w:p>
    <w:p w:rsidR="00F828F5" w:rsidRPr="00F828F5" w:rsidRDefault="00F828F5" w:rsidP="00F828F5">
      <w:pPr>
        <w:numPr>
          <w:ilvl w:val="0"/>
          <w:numId w:val="1"/>
        </w:numPr>
      </w:pPr>
      <w:r w:rsidRPr="00F828F5">
        <w:t>Etablering af fælles signalforsyning med fællesantenneanlæg tilhørende anden ejer eller anden antenneforening.</w:t>
      </w:r>
    </w:p>
    <w:p w:rsidR="00F828F5" w:rsidRPr="00F828F5" w:rsidRDefault="00F828F5" w:rsidP="00F828F5">
      <w:r w:rsidRPr="00F828F5">
        <w:t xml:space="preserve">Der skal i indkaldelsen til generalforsamlingen være redegjort for forslaget, der skal optræde som et selvstændigt punkt på dagsordenen. </w:t>
      </w:r>
    </w:p>
    <w:p w:rsidR="00F828F5" w:rsidRPr="00F828F5" w:rsidRDefault="00F828F5" w:rsidP="00F828F5">
      <w:pPr>
        <w:rPr>
          <w:b/>
        </w:rPr>
      </w:pPr>
    </w:p>
    <w:p w:rsidR="00F828F5" w:rsidRPr="00F828F5" w:rsidRDefault="00F828F5" w:rsidP="00F828F5">
      <w:pPr>
        <w:rPr>
          <w:b/>
        </w:rPr>
      </w:pPr>
      <w:r w:rsidRPr="00F828F5">
        <w:rPr>
          <w:b/>
        </w:rPr>
        <w:t>§13 FORENINGENS OPHØR</w:t>
      </w:r>
    </w:p>
    <w:p w:rsidR="00F828F5" w:rsidRPr="00F828F5" w:rsidRDefault="00F828F5" w:rsidP="00F828F5">
      <w:r w:rsidRPr="00F828F5">
        <w:t xml:space="preserve">Foreningens virksomhed ophører, såfremt anlægget nedlægges, eller hvis det besluttes, at foreningen skal indgå i en anden forening. Ophævelse af foreningen kan kun ske i en lovligt indvarslet generalforsamling, hvor mindst ¾ af medlemmerne stemmer for ophævelsen. Såfremt der ikke er mødt ¾ af medlemmerne, skal ophævelsen af foreningen vedtages med ¾ af de fremmødte stemmeberettigede, og der skal i så fald senest 30 dage efter afholdes en ekstraordinær generalforsamling som indkaldes skriftlig med 8 dages varsel. Såfremt den ekstraordinære generalforsamling med mindst ¾ af de fremmødte stemmeberettigede vedtager, at foreningen skal ophøre, er dette gældende uanset antallet af fremmødte. </w:t>
      </w:r>
    </w:p>
    <w:p w:rsidR="00F828F5" w:rsidRPr="00F828F5" w:rsidRDefault="00F828F5" w:rsidP="00F828F5"/>
    <w:p w:rsidR="00F828F5" w:rsidRPr="00F828F5" w:rsidRDefault="00F828F5" w:rsidP="00F828F5">
      <w:pPr>
        <w:rPr>
          <w:b/>
        </w:rPr>
      </w:pPr>
      <w:r w:rsidRPr="00F828F5">
        <w:rPr>
          <w:b/>
        </w:rPr>
        <w:t>§14 FORTOLKNING</w:t>
      </w:r>
    </w:p>
    <w:p w:rsidR="00F828F5" w:rsidRPr="00F828F5" w:rsidRDefault="00F828F5" w:rsidP="00F828F5">
      <w:r w:rsidRPr="00F828F5">
        <w:t xml:space="preserve">Tvivlsspørgsmål vedrørende forståelsen af disse vedtægter afgøres af generalforsamlingen. </w:t>
      </w:r>
    </w:p>
    <w:p w:rsidR="00F828F5" w:rsidRPr="00F828F5" w:rsidRDefault="00F828F5" w:rsidP="00F828F5"/>
    <w:p w:rsidR="00F828F5" w:rsidRPr="00F828F5" w:rsidRDefault="00F828F5" w:rsidP="00F828F5">
      <w:pPr>
        <w:rPr>
          <w:b/>
        </w:rPr>
      </w:pPr>
      <w:r w:rsidRPr="00F828F5">
        <w:rPr>
          <w:b/>
        </w:rPr>
        <w:t>§15 VEDTÆGTSÆNDRINGER</w:t>
      </w:r>
    </w:p>
    <w:p w:rsidR="00F828F5" w:rsidRPr="00F828F5" w:rsidRDefault="00F828F5" w:rsidP="00F828F5">
      <w:r w:rsidRPr="00F828F5">
        <w:t>Nærværende vedtægter kan kun ændres af en generalforsamling, hvor mindst ¾ af de fremmødte stemmer for ændringen. Ændringsforslag til vedtægterne skal i deres fulde ordlyd være anført i indkaldelsen til generalforsamlingen.</w:t>
      </w:r>
    </w:p>
    <w:p w:rsidR="00D3725D" w:rsidRDefault="00F828F5">
      <w:r w:rsidRPr="00F828F5">
        <w:t xml:space="preserve">  </w:t>
      </w:r>
    </w:p>
    <w:p w:rsidR="00632932" w:rsidRDefault="00632932"/>
    <w:p w:rsidR="00632932" w:rsidRDefault="00632932">
      <w:r>
        <w:t>Således vedtaget på den ekstraordinære generalforsamling den 19. juni 2018</w:t>
      </w:r>
      <w:bookmarkStart w:id="0" w:name="_GoBack"/>
      <w:bookmarkEnd w:id="0"/>
    </w:p>
    <w:sectPr w:rsidR="00632932">
      <w:headerReference w:type="default" r:id="rId9"/>
      <w:footerReference w:type="default" r:id="rId10"/>
      <w:pgSz w:w="11907" w:h="16840" w:code="9"/>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4AB" w:rsidRDefault="009054AB" w:rsidP="00F828F5">
      <w:pPr>
        <w:spacing w:after="0" w:line="240" w:lineRule="auto"/>
      </w:pPr>
      <w:r>
        <w:separator/>
      </w:r>
    </w:p>
  </w:endnote>
  <w:endnote w:type="continuationSeparator" w:id="0">
    <w:p w:rsidR="009054AB" w:rsidRDefault="009054AB" w:rsidP="00F8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437997"/>
      <w:docPartObj>
        <w:docPartGallery w:val="Page Numbers (Bottom of Page)"/>
        <w:docPartUnique/>
      </w:docPartObj>
    </w:sdtPr>
    <w:sdtEndPr/>
    <w:sdtContent>
      <w:p w:rsidR="00F828F5" w:rsidRDefault="0040172E">
        <w:pPr>
          <w:pStyle w:val="Sidefod"/>
        </w:pPr>
        <w:r>
          <w:rPr>
            <w:noProof/>
            <w:lang w:eastAsia="da-DK"/>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51815" cy="238760"/>
                  <wp:effectExtent l="19050" t="19050" r="16510" b="27940"/>
                  <wp:wrapNone/>
                  <wp:docPr id="5" name="Dobbeltparente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2A14CE"/>
                            </a:solidFill>
                            <a:round/>
                            <a:headEnd/>
                            <a:tailEnd/>
                          </a:ln>
                        </wps:spPr>
                        <wps:txbx>
                          <w:txbxContent>
                            <w:p w:rsidR="0040172E" w:rsidRDefault="0040172E">
                              <w:pPr>
                                <w:jc w:val="center"/>
                              </w:pPr>
                              <w:r>
                                <w:fldChar w:fldCharType="begin"/>
                              </w:r>
                              <w:r>
                                <w:instrText>PAGE    \* MERGEFORMAT</w:instrText>
                              </w:r>
                              <w:r>
                                <w:fldChar w:fldCharType="separate"/>
                              </w:r>
                              <w:r w:rsidR="00632932">
                                <w:rPr>
                                  <w:noProof/>
                                </w:rPr>
                                <w:t>4</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bbeltparentes 5" o:spid="_x0000_s1026" type="#_x0000_t185" style="position:absolute;margin-left:0;margin-top:0;width:43.4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" filled="t" strokecolor="#2a14ce" strokeweight="2.25pt">
                  <v:textbox inset=",0,,0">
                    <w:txbxContent>
                      <w:p w:rsidR="0040172E" w:rsidRDefault="0040172E">
                        <w:pPr>
                          <w:jc w:val="center"/>
                        </w:pPr>
                        <w:r>
                          <w:fldChar w:fldCharType="begin"/>
                        </w:r>
                        <w:r>
                          <w:instrText>PAGE    \* MERGEFORMAT</w:instrText>
                        </w:r>
                        <w:r>
                          <w:fldChar w:fldCharType="separate"/>
                        </w:r>
                        <w:r w:rsidR="00632932">
                          <w:rPr>
                            <w:noProof/>
                          </w:rPr>
                          <w:t>4</w:t>
                        </w:r>
                        <w:r>
                          <w:fldChar w:fldCharType="end"/>
                        </w:r>
                      </w:p>
                    </w:txbxContent>
                  </v:textbox>
                  <w10:wrap anchorx="margin" anchory="margin"/>
                </v:shape>
              </w:pict>
            </mc:Fallback>
          </mc:AlternateContent>
        </w:r>
        <w:r>
          <w:rPr>
            <w:noProof/>
            <w:lang w:eastAsia="da-DK"/>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0" t="0" r="25400" b="19050"/>
                  <wp:wrapNone/>
                  <wp:docPr id="4" name="Lige pilforbindels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2A14C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94B16C1" id="_x0000_t32" coordsize="21600,21600" o:spt="32" o:oned="t" path="m,l21600,21600e" filled="f">
                  <v:path arrowok="t" fillok="f" o:connecttype="none"/>
                  <o:lock v:ext="edit" shapetype="t"/>
                </v:shapetype>
                <v:shape id="Lige pilforbindelse 4"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" strokecolor="#2a14ce"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4AB" w:rsidRDefault="009054AB" w:rsidP="00F828F5">
      <w:pPr>
        <w:spacing w:after="0" w:line="240" w:lineRule="auto"/>
      </w:pPr>
      <w:r>
        <w:separator/>
      </w:r>
    </w:p>
  </w:footnote>
  <w:footnote w:type="continuationSeparator" w:id="0">
    <w:p w:rsidR="009054AB" w:rsidRDefault="009054AB" w:rsidP="00F82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8F5" w:rsidRDefault="00F828F5">
    <w:pPr>
      <w:pStyle w:val="Sidehoved"/>
    </w:pPr>
    <w:r>
      <w:rPr>
        <w:noProof/>
        <w:lang w:eastAsia="da-DK"/>
      </w:rPr>
      <w:drawing>
        <wp:anchor distT="0" distB="0" distL="114300" distR="114300" simplePos="0" relativeHeight="251658240" behindDoc="0" locked="0" layoutInCell="1" allowOverlap="1">
          <wp:simplePos x="0" y="0"/>
          <wp:positionH relativeFrom="column">
            <wp:posOffset>5694218</wp:posOffset>
          </wp:positionH>
          <wp:positionV relativeFrom="paragraph">
            <wp:posOffset>-227965</wp:posOffset>
          </wp:positionV>
          <wp:extent cx="916483" cy="318654"/>
          <wp:effectExtent l="0" t="0" r="0" b="571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483" cy="3186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13EA5"/>
    <w:multiLevelType w:val="singleLevel"/>
    <w:tmpl w:val="CBFACE62"/>
    <w:lvl w:ilvl="0">
      <w:start w:val="1"/>
      <w:numFmt w:val="bullet"/>
      <w:lvlText w:val=""/>
      <w:lvlJc w:val="left"/>
      <w:pPr>
        <w:tabs>
          <w:tab w:val="num" w:pos="360"/>
        </w:tabs>
        <w:ind w:left="340" w:hanging="34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F5"/>
    <w:rsid w:val="002439C8"/>
    <w:rsid w:val="003107F4"/>
    <w:rsid w:val="003A086C"/>
    <w:rsid w:val="0040172E"/>
    <w:rsid w:val="005E6B31"/>
    <w:rsid w:val="00632932"/>
    <w:rsid w:val="007B4E95"/>
    <w:rsid w:val="009054AB"/>
    <w:rsid w:val="00B95811"/>
    <w:rsid w:val="00BF0B7E"/>
    <w:rsid w:val="00C87DBD"/>
    <w:rsid w:val="00D3725D"/>
    <w:rsid w:val="00E2010B"/>
    <w:rsid w:val="00F828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2CEB6"/>
  <w15:chartTrackingRefBased/>
  <w15:docId w15:val="{2253784B-14A2-4377-BEEE-213288E5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828F5"/>
    <w:rPr>
      <w:color w:val="0563C1" w:themeColor="hyperlink"/>
      <w:u w:val="single"/>
    </w:rPr>
  </w:style>
  <w:style w:type="paragraph" w:styleId="Sidehoved">
    <w:name w:val="header"/>
    <w:basedOn w:val="Normal"/>
    <w:link w:val="SidehovedTegn"/>
    <w:uiPriority w:val="99"/>
    <w:unhideWhenUsed/>
    <w:rsid w:val="00F828F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828F5"/>
  </w:style>
  <w:style w:type="paragraph" w:styleId="Sidefod">
    <w:name w:val="footer"/>
    <w:basedOn w:val="Normal"/>
    <w:link w:val="SidefodTegn"/>
    <w:uiPriority w:val="99"/>
    <w:unhideWhenUsed/>
    <w:rsid w:val="00F828F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82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re-by.dk" TargetMode="External"/><Relationship Id="rId3" Type="http://schemas.openxmlformats.org/officeDocument/2006/relationships/settings" Target="settings.xml"/><Relationship Id="rId7" Type="http://schemas.openxmlformats.org/officeDocument/2006/relationships/hyperlink" Target="http://www.farre-by.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1182</Words>
  <Characters>7212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Herning Kommune DBLIT</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Sørensen</dc:creator>
  <cp:keywords/>
  <dc:description/>
  <cp:lastModifiedBy>Vibeke Sørensen  vibe1117</cp:lastModifiedBy>
  <cp:revision>4</cp:revision>
  <dcterms:created xsi:type="dcterms:W3CDTF">2018-02-20T13:36:00Z</dcterms:created>
  <dcterms:modified xsi:type="dcterms:W3CDTF">2018-06-25T18:19:00Z</dcterms:modified>
</cp:coreProperties>
</file>